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530" w14:textId="77777777" w:rsidR="007C196F" w:rsidRPr="007C196F" w:rsidRDefault="007C196F" w:rsidP="007C196F">
      <w:pPr>
        <w:shd w:val="clear" w:color="auto" w:fill="FFFFFF"/>
        <w:spacing w:after="150" w:line="336" w:lineRule="atLeast"/>
        <w:jc w:val="center"/>
        <w:outlineLvl w:val="1"/>
        <w:rPr>
          <w:rFonts w:ascii="Roboto Condensed" w:eastAsia="Times New Roman" w:hAnsi="Roboto Condensed" w:cs="Times New Roman"/>
          <w:b/>
          <w:bCs/>
          <w:color w:val="004071"/>
          <w:sz w:val="40"/>
          <w:szCs w:val="40"/>
          <w:lang w:eastAsia="cs-CZ"/>
        </w:rPr>
      </w:pPr>
      <w:r w:rsidRPr="007C196F">
        <w:rPr>
          <w:rFonts w:ascii="Roboto Condensed" w:eastAsia="Times New Roman" w:hAnsi="Roboto Condensed" w:cs="Times New Roman"/>
          <w:b/>
          <w:bCs/>
          <w:color w:val="004071"/>
          <w:sz w:val="40"/>
          <w:szCs w:val="40"/>
          <w:lang w:eastAsia="cs-CZ"/>
        </w:rPr>
        <w:t>Částečné uzavírky silnic v obci Týn nad Bečvou</w:t>
      </w:r>
    </w:p>
    <w:p w14:paraId="7C19956C" w14:textId="77777777" w:rsidR="007C196F" w:rsidRPr="007C196F" w:rsidRDefault="007C196F" w:rsidP="007C196F">
      <w:pPr>
        <w:shd w:val="clear" w:color="auto" w:fill="FFFFFF"/>
        <w:spacing w:before="180" w:after="18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Z důvodu budování kanalizace a ČOV dojde k částečným uzavírkám silnic II/437, III/43712 a III/43713 v obci Týn nad Bečvou.</w:t>
      </w:r>
    </w:p>
    <w:p w14:paraId="7C8638E8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>Termín uzavírky: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od 4. 4. 2022 do 31. 12. 2022</w:t>
      </w:r>
    </w:p>
    <w:p w14:paraId="4442130B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Uzavřenými úseky jsou vedeny linky VLD v závazku Olomouckého kraje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920522, 920944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dopravce ARRIVA autobusy a. s.</w:t>
      </w:r>
    </w:p>
    <w:p w14:paraId="35E16317" w14:textId="77777777" w:rsidR="007C196F" w:rsidRPr="007C196F" w:rsidRDefault="007C196F" w:rsidP="007C196F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22A337E2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Stavební práce jsou rozděleny do dvou termínů a úseků:</w:t>
      </w:r>
    </w:p>
    <w:p w14:paraId="6AA39A5D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Termín 1: 4. 4. 2022 – 31.   7. 2022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částečná uzavírka silnic II/437, III/43713, III/43712 ul. Lipnická –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mimo BUS</w:t>
      </w:r>
    </w:p>
    <w:p w14:paraId="2165C3A5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Termín 2: 4. 4. 2022 – 31. 12. 2022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částečná uzavírka III/43712 ul. Náves B. Smetany a ul. Svobody –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mimo BUS</w:t>
      </w:r>
    </w:p>
    <w:p w14:paraId="580F4CF5" w14:textId="77777777" w:rsidR="007C196F" w:rsidRPr="007C196F" w:rsidRDefault="007C196F" w:rsidP="007C196F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5E083FCC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Základní popis změn ve vedení autobusové dopravy:</w:t>
      </w:r>
    </w:p>
    <w:p w14:paraId="7D846B6B" w14:textId="77777777" w:rsidR="007C196F" w:rsidRPr="007C196F" w:rsidRDefault="007C196F" w:rsidP="007C196F">
      <w:pPr>
        <w:shd w:val="clear" w:color="auto" w:fill="FFFFFF"/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5C19E0CE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Termín 1: 4. 4. 2022 – 31. 7. 2022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> částečná uzavírka II/437, III/43713, III/43712 ul. Lipnická –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mimo BUS</w:t>
      </w:r>
    </w:p>
    <w:p w14:paraId="196BB968" w14:textId="77777777" w:rsid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</w:p>
    <w:p w14:paraId="67D21F44" w14:textId="18CA0698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Uvedenými úseky silnic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bude 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umožněn průjezd spojům zmíněných linek po volné části vozovky okolo posuvného pracovního místa, kde silniční provoz bude upraven přechodným dopravní značením a řízen semafory.</w:t>
      </w:r>
    </w:p>
    <w:p w14:paraId="03066B25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V průběhu stavebních prací dojde k omezení obslužnosti stávající zastávky </w:t>
      </w:r>
      <w:r w:rsidRPr="007C196F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 xml:space="preserve">Týn </w:t>
      </w:r>
      <w:proofErr w:type="spellStart"/>
      <w:proofErr w:type="gramStart"/>
      <w:r w:rsidRPr="007C196F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n.Bečvou,rest</w:t>
      </w:r>
      <w:proofErr w:type="spellEnd"/>
      <w:proofErr w:type="gramEnd"/>
      <w:r w:rsidRPr="007C196F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.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, která bude přemístěna 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>k náhradním označníkům následovně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:</w:t>
      </w:r>
    </w:p>
    <w:p w14:paraId="28490C16" w14:textId="77777777" w:rsidR="007C196F" w:rsidRPr="007C196F" w:rsidRDefault="007C196F" w:rsidP="007C196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ve směru do Týna nad Bečvou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zpět před RD č. p. 299,</w:t>
      </w:r>
    </w:p>
    <w:p w14:paraId="156170D4" w14:textId="77777777" w:rsidR="007C196F" w:rsidRPr="007C196F" w:rsidRDefault="007C196F" w:rsidP="007C196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ve směru z Týna nad Bečvou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zpět před RD č. p. 222.</w:t>
      </w:r>
    </w:p>
    <w:p w14:paraId="56322E69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 důsledku řízení silničního provozu semafory je nutné počítat se zpožděním spojů zmíněných linek přibližně 5 minut.</w:t>
      </w:r>
    </w:p>
    <w:p w14:paraId="5E2B513A" w14:textId="77777777" w:rsidR="007C196F" w:rsidRPr="007C196F" w:rsidRDefault="007C196F" w:rsidP="007C196F">
      <w:pPr>
        <w:spacing w:before="60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96F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E002A36">
          <v:rect id="_x0000_i1025" style="width:0;height:.75pt" o:hralign="center" o:hrstd="t" o:hrnoshade="t" o:hr="t" fillcolor="#3a3a3a" stroked="f"/>
        </w:pict>
      </w:r>
    </w:p>
    <w:p w14:paraId="3ED80B2B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Termín 2: 4. 4. 2022 – 31. 12. 2022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> částečná uzavírka III/43712 ul. Náves B. Smetany a ul. Svobody –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mimo BUS</w:t>
      </w:r>
    </w:p>
    <w:p w14:paraId="2D0BA840" w14:textId="77777777" w:rsid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</w:p>
    <w:p w14:paraId="01313615" w14:textId="54B4897F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Uvedeným úsekem silnice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bude 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umožněn průjezd spojům linky </w:t>
      </w:r>
      <w:r w:rsidRPr="007C196F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920522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po volné části vozovky okolo posuvného pracovního místa.</w:t>
      </w:r>
    </w:p>
    <w:p w14:paraId="57F485B7" w14:textId="77777777" w:rsidR="007C196F" w:rsidRPr="007C196F" w:rsidRDefault="007C196F" w:rsidP="007C196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V průběhu stavebních prací dojde k omezení obslužnosti stávajících zastávek </w:t>
      </w:r>
      <w:r w:rsidRPr="007C196F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 xml:space="preserve">Týn </w:t>
      </w:r>
      <w:proofErr w:type="spellStart"/>
      <w:proofErr w:type="gramStart"/>
      <w:r w:rsidRPr="007C196F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n.Bečvou,náves</w:t>
      </w:r>
      <w:proofErr w:type="spellEnd"/>
      <w:proofErr w:type="gramEnd"/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a </w:t>
      </w:r>
      <w:r w:rsidRPr="007C196F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 xml:space="preserve">Týn </w:t>
      </w:r>
      <w:proofErr w:type="spellStart"/>
      <w:r w:rsidRPr="007C196F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n.Bečvou,u</w:t>
      </w:r>
      <w:proofErr w:type="spellEnd"/>
      <w:r w:rsidRPr="007C196F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 xml:space="preserve"> rybníka</w:t>
      </w:r>
      <w:r w:rsidRPr="007C196F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, které budou na dobu nezbytně nutnou přemístěny k náhradním označníkům dle potřeby stavby, ale vždy v dohledové vzdálenosti cestujícím.</w:t>
      </w:r>
    </w:p>
    <w:p w14:paraId="0EC7BDDC" w14:textId="77777777" w:rsidR="00D47F4F" w:rsidRDefault="00D47F4F"/>
    <w:sectPr w:rsidR="00D47F4F" w:rsidSect="007C1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D6"/>
    <w:multiLevelType w:val="multilevel"/>
    <w:tmpl w:val="9BF0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6F"/>
    <w:rsid w:val="007C196F"/>
    <w:rsid w:val="00D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8F35"/>
  <w15:chartTrackingRefBased/>
  <w15:docId w15:val="{7EDF1F2B-E44B-4E4A-862E-75388DF9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1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19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96F"/>
    <w:rPr>
      <w:b/>
      <w:bCs/>
    </w:rPr>
  </w:style>
  <w:style w:type="character" w:styleId="Zdraznn">
    <w:name w:val="Emphasis"/>
    <w:basedOn w:val="Standardnpsmoodstavce"/>
    <w:uiPriority w:val="20"/>
    <w:qFormat/>
    <w:rsid w:val="007C1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cp:lastPrinted>2022-03-28T13:05:00Z</cp:lastPrinted>
  <dcterms:created xsi:type="dcterms:W3CDTF">2022-03-28T13:03:00Z</dcterms:created>
  <dcterms:modified xsi:type="dcterms:W3CDTF">2022-03-28T13:07:00Z</dcterms:modified>
</cp:coreProperties>
</file>