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699D" w14:textId="77777777" w:rsidR="00335DE9" w:rsidRPr="00335DE9" w:rsidRDefault="00335DE9" w:rsidP="00335DE9">
      <w:pPr>
        <w:keepNext/>
        <w:spacing w:after="0" w:line="240" w:lineRule="auto"/>
        <w:ind w:right="72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lang w:eastAsia="cs-CZ"/>
        </w:rPr>
      </w:pPr>
      <w:r w:rsidRPr="00335DE9">
        <w:rPr>
          <w:rFonts w:ascii="Arial Narrow" w:eastAsia="Times New Roman" w:hAnsi="Arial Narrow" w:cs="Times New Roman"/>
          <w:b/>
          <w:sz w:val="40"/>
          <w:szCs w:val="40"/>
          <w:lang w:eastAsia="cs-CZ"/>
        </w:rPr>
        <w:t>Obecní úřad Týn nad Bečvou</w:t>
      </w:r>
    </w:p>
    <w:p w14:paraId="13EC9AEF" w14:textId="77777777" w:rsidR="00335DE9" w:rsidRPr="00335DE9" w:rsidRDefault="00335DE9" w:rsidP="00335DE9">
      <w:pPr>
        <w:keepNext/>
        <w:spacing w:after="0" w:line="240" w:lineRule="auto"/>
        <w:ind w:left="-709" w:firstLine="709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335DE9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Náves B. Smetany 68, 751 31 Týn nad Bečvou</w:t>
      </w:r>
    </w:p>
    <w:p w14:paraId="77006FB4" w14:textId="77777777" w:rsidR="00335DE9" w:rsidRPr="00335DE9" w:rsidRDefault="00335DE9" w:rsidP="00335DE9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335DE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Tel./Fax: 581797077, E-mail: </w:t>
      </w:r>
      <w:hyperlink r:id="rId4" w:history="1">
        <w:r w:rsidRPr="00335DE9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obec@tynnadbecvou.cz</w:t>
        </w:r>
      </w:hyperlink>
      <w:r w:rsidRPr="00335DE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, webové stránky: </w:t>
      </w:r>
      <w:hyperlink r:id="rId5" w:history="1">
        <w:r w:rsidRPr="00335DE9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www.tynnadbecvou.cz</w:t>
        </w:r>
      </w:hyperlink>
      <w:r w:rsidRPr="00335DE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</w:p>
    <w:p w14:paraId="66CA4506" w14:textId="77777777" w:rsidR="00335DE9" w:rsidRPr="00335DE9" w:rsidRDefault="00335DE9" w:rsidP="00335DE9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</w:pPr>
    </w:p>
    <w:p w14:paraId="78C6E219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00DCE102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  <w:r w:rsidRPr="00335DE9"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  <w:t>Oznámení o zveřejnění</w:t>
      </w:r>
    </w:p>
    <w:p w14:paraId="34B0AA06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787766AB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17AAA632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08B695F9" w14:textId="08636864" w:rsidR="00335DE9" w:rsidRPr="00335DE9" w:rsidRDefault="00335DE9" w:rsidP="00335DE9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</w:pPr>
      <w:r w:rsidRPr="00335DE9"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  <w:t xml:space="preserve">Návrh Střednědobého výhledu rozpočtu dle § 3 zákona č. 250/2000 Sb., o rozpočtových pravidlech územních rozpočtů, ve znění pozdějších předpisů na léta </w:t>
      </w:r>
      <w:proofErr w:type="gramStart"/>
      <w:r w:rsidRPr="00335DE9"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  <w:t>202</w:t>
      </w:r>
      <w:r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  <w:t>2</w:t>
      </w:r>
      <w:r w:rsidRPr="00335DE9"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  <w:t xml:space="preserve"> - 202</w:t>
      </w:r>
      <w:r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  <w:t>3</w:t>
      </w:r>
      <w:proofErr w:type="gramEnd"/>
    </w:p>
    <w:p w14:paraId="5FA421B6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6AE1C0F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5077363A" w14:textId="10BA9543" w:rsidR="00335DE9" w:rsidRPr="00335DE9" w:rsidRDefault="00335DE9" w:rsidP="00335DE9">
      <w:p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 xml:space="preserve">Návrh Střednědobého výhledu rozpočtu dle § 3 zákona č. 250/2000 Sb., o rozpočtových pravidlech územních rozpočtů, ve znění pozdějších předpisů na léta </w:t>
      </w:r>
      <w:proofErr w:type="gramStart"/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>202</w:t>
      </w:r>
      <w:r>
        <w:rPr>
          <w:rFonts w:ascii="Arial Narrow" w:eastAsia="Times New Roman" w:hAnsi="Arial Narrow" w:cs="Arial"/>
          <w:iCs/>
          <w:sz w:val="28"/>
          <w:szCs w:val="24"/>
          <w:lang w:eastAsia="cs-CZ"/>
        </w:rPr>
        <w:t>2</w:t>
      </w:r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 xml:space="preserve"> - 202</w:t>
      </w:r>
      <w:r>
        <w:rPr>
          <w:rFonts w:ascii="Arial Narrow" w:eastAsia="Times New Roman" w:hAnsi="Arial Narrow" w:cs="Arial"/>
          <w:iCs/>
          <w:sz w:val="28"/>
          <w:szCs w:val="24"/>
          <w:lang w:eastAsia="cs-CZ"/>
        </w:rPr>
        <w:t>3</w:t>
      </w:r>
      <w:proofErr w:type="gramEnd"/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 xml:space="preserve"> je zveřejněn v elektronické podobě na internetových stránkách obce Týn nad Bečvou </w:t>
      </w:r>
      <w:hyperlink r:id="rId6" w:history="1">
        <w:r w:rsidRPr="00335DE9">
          <w:rPr>
            <w:rFonts w:ascii="Arial Narrow" w:eastAsia="Times New Roman" w:hAnsi="Arial Narrow" w:cs="Arial"/>
            <w:iCs/>
            <w:color w:val="0000FF"/>
            <w:sz w:val="28"/>
            <w:szCs w:val="24"/>
            <w:u w:val="single"/>
            <w:lang w:eastAsia="cs-CZ"/>
          </w:rPr>
          <w:t>www.tynnadbecvou.cz</w:t>
        </w:r>
      </w:hyperlink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 xml:space="preserve">, záložka </w:t>
      </w:r>
      <w:r w:rsidRPr="00335DE9">
        <w:rPr>
          <w:rFonts w:ascii="Arial Narrow" w:eastAsia="Times New Roman" w:hAnsi="Arial Narrow" w:cs="Arial"/>
          <w:iCs/>
          <w:sz w:val="28"/>
          <w:szCs w:val="24"/>
          <w:u w:val="single"/>
          <w:lang w:eastAsia="cs-CZ"/>
        </w:rPr>
        <w:t>Obecní úřad</w:t>
      </w:r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 xml:space="preserve">, podzáložka </w:t>
      </w:r>
      <w:r w:rsidRPr="00335DE9">
        <w:rPr>
          <w:rFonts w:ascii="Arial Narrow" w:eastAsia="Times New Roman" w:hAnsi="Arial Narrow" w:cs="Arial"/>
          <w:iCs/>
          <w:sz w:val="28"/>
          <w:szCs w:val="24"/>
          <w:u w:val="single"/>
          <w:lang w:eastAsia="cs-CZ"/>
        </w:rPr>
        <w:t>Rozpočet</w:t>
      </w:r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 xml:space="preserve">. V listinné podobě je k nahlédnutí v kanceláři Obecního úřadu Týn nad Bečvou v úřední dny </w:t>
      </w:r>
      <w:proofErr w:type="gramStart"/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>Pondělí</w:t>
      </w:r>
      <w:proofErr w:type="gramEnd"/>
      <w:r w:rsidRPr="00335DE9">
        <w:rPr>
          <w:rFonts w:ascii="Arial Narrow" w:eastAsia="Times New Roman" w:hAnsi="Arial Narrow" w:cs="Arial"/>
          <w:iCs/>
          <w:sz w:val="28"/>
          <w:szCs w:val="24"/>
          <w:lang w:eastAsia="cs-CZ"/>
        </w:rPr>
        <w:t>, Středa.</w:t>
      </w:r>
    </w:p>
    <w:p w14:paraId="0868338E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208E71F4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13B66D4B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588B8CF1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7CAAEA51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43EC0D6D" w14:textId="77777777" w:rsidR="00335DE9" w:rsidRPr="00335DE9" w:rsidRDefault="00335DE9" w:rsidP="00335DE9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</w:pP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 --------------------------------------</w:t>
      </w:r>
    </w:p>
    <w:p w14:paraId="51CBECEE" w14:textId="77777777" w:rsidR="00335DE9" w:rsidRPr="00335DE9" w:rsidRDefault="00335DE9" w:rsidP="00335DE9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</w:pP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    Ing. Antonín Ryšánek v.r.</w:t>
      </w:r>
    </w:p>
    <w:p w14:paraId="174D5A9A" w14:textId="77777777" w:rsidR="00335DE9" w:rsidRPr="00335DE9" w:rsidRDefault="00335DE9" w:rsidP="00335DE9">
      <w:pPr>
        <w:tabs>
          <w:tab w:val="left" w:pos="-709"/>
        </w:tabs>
        <w:spacing w:after="0" w:line="240" w:lineRule="auto"/>
        <w:ind w:left="-709" w:right="566"/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</w:pP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  <w:t xml:space="preserve">                        </w:t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335DE9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  <w:t xml:space="preserve">                starosta obce </w:t>
      </w:r>
    </w:p>
    <w:p w14:paraId="0D998E41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56F311F4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46049C46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9EC1314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0A4C474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C1155FB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001C4EBC" w14:textId="77777777" w:rsidR="00335DE9" w:rsidRPr="00335DE9" w:rsidRDefault="00335DE9" w:rsidP="00335DE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335DE9">
        <w:rPr>
          <w:rFonts w:ascii="DejaVuSerifCondensed" w:hAnsi="DejaVuSerifCondensed" w:cs="DejaVuSerifCondensed"/>
          <w:sz w:val="24"/>
          <w:szCs w:val="24"/>
        </w:rPr>
        <w:t>Potvrzení o zveřejnění na úřední desce Obecního úřadu Týn nad Bečvou:</w:t>
      </w:r>
    </w:p>
    <w:p w14:paraId="59053FE3" w14:textId="77777777" w:rsidR="00335DE9" w:rsidRPr="00335DE9" w:rsidRDefault="00335DE9" w:rsidP="00335DE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3970CD25" w14:textId="77777777" w:rsidR="00335DE9" w:rsidRPr="00335DE9" w:rsidRDefault="00335DE9" w:rsidP="00335DE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335DE9">
        <w:rPr>
          <w:rFonts w:ascii="DejaVuSerifCondensed" w:hAnsi="DejaVuSerifCondensed" w:cs="DejaVuSerifCondensed"/>
          <w:sz w:val="24"/>
          <w:szCs w:val="24"/>
        </w:rPr>
        <w:t xml:space="preserve">Na úřední desce </w:t>
      </w:r>
      <w:proofErr w:type="gramStart"/>
      <w:r w:rsidRPr="00335DE9">
        <w:rPr>
          <w:rFonts w:ascii="DejaVuSerifCondensed" w:hAnsi="DejaVuSerifCondensed" w:cs="DejaVuSerifCondensed"/>
          <w:sz w:val="24"/>
          <w:szCs w:val="24"/>
        </w:rPr>
        <w:t xml:space="preserve">pevné:   </w:t>
      </w:r>
      <w:proofErr w:type="gramEnd"/>
      <w:r w:rsidRPr="00335DE9">
        <w:rPr>
          <w:rFonts w:ascii="DejaVuSerifCondensed" w:hAnsi="DejaVuSerifCondensed" w:cs="DejaVuSerifCondensed"/>
          <w:sz w:val="24"/>
          <w:szCs w:val="24"/>
        </w:rPr>
        <w:t xml:space="preserve">         vyvěšeno: ............... sejmuto: ............... podpis ......................</w:t>
      </w:r>
    </w:p>
    <w:p w14:paraId="377AD8F6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7EE22B02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eastAsia="cs-CZ"/>
        </w:rPr>
      </w:pPr>
      <w:r w:rsidRPr="00335DE9">
        <w:rPr>
          <w:rFonts w:ascii="DejaVuSerifCondensed" w:hAnsi="DejaVuSerifCondensed" w:cs="DejaVuSerifCondensed"/>
          <w:sz w:val="24"/>
          <w:szCs w:val="24"/>
        </w:rPr>
        <w:t>Na úřední desce elektronické: vyvěšeno: ............... sejmuto: ............... podpis ......................</w:t>
      </w:r>
    </w:p>
    <w:p w14:paraId="4598DD2B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146994C3" w14:textId="77777777" w:rsidR="00335DE9" w:rsidRPr="00335DE9" w:rsidRDefault="00335DE9" w:rsidP="00335DE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17CC406" w14:textId="77777777" w:rsidR="00335DE9" w:rsidRPr="00335DE9" w:rsidRDefault="00335DE9" w:rsidP="0033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78E316" w14:textId="77777777" w:rsidR="00335DE9" w:rsidRPr="00335DE9" w:rsidRDefault="00335DE9" w:rsidP="0033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3DCB4C" w14:textId="77777777" w:rsidR="00B71803" w:rsidRDefault="00B71803"/>
    <w:sectPr w:rsidR="00B71803" w:rsidSect="00253E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E9"/>
    <w:rsid w:val="00335DE9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5B60"/>
  <w15:chartTrackingRefBased/>
  <w15:docId w15:val="{418A5EA7-C514-4661-A791-2C35384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nadbecvou.cz" TargetMode="External"/><Relationship Id="rId5" Type="http://schemas.openxmlformats.org/officeDocument/2006/relationships/hyperlink" Target="http://www.tynnadbecvou.cz" TargetMode="External"/><Relationship Id="rId4" Type="http://schemas.openxmlformats.org/officeDocument/2006/relationships/hyperlink" Target="mailto:obec@tynnadbecv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2020-11-12T09:34:00Z</cp:lastPrinted>
  <dcterms:created xsi:type="dcterms:W3CDTF">2020-11-12T09:32:00Z</dcterms:created>
  <dcterms:modified xsi:type="dcterms:W3CDTF">2020-11-12T09:34:00Z</dcterms:modified>
</cp:coreProperties>
</file>