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71BAC" w14:textId="77777777" w:rsidR="00582141" w:rsidRDefault="004A1594" w:rsidP="00582141"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 xml:space="preserve"> </w:t>
      </w:r>
      <w:r w:rsidR="00582141" w:rsidRPr="00582141">
        <w:t xml:space="preserve">     </w:t>
      </w:r>
    </w:p>
    <w:p w14:paraId="7A6967E8" w14:textId="77777777" w:rsidR="00582141" w:rsidRDefault="00582141" w:rsidP="00582141"/>
    <w:p w14:paraId="2B5A9FA4" w14:textId="2A891A50" w:rsidR="00582141" w:rsidRPr="00582141" w:rsidRDefault="00582141" w:rsidP="00582141">
      <w:pPr>
        <w:jc w:val="center"/>
        <w:rPr>
          <w:b/>
          <w:bCs/>
          <w:sz w:val="28"/>
          <w:szCs w:val="28"/>
        </w:rPr>
      </w:pPr>
      <w:bookmarkStart w:id="0" w:name="_Hlk51068511"/>
      <w:r w:rsidRPr="00582141">
        <w:rPr>
          <w:b/>
          <w:bCs/>
          <w:sz w:val="28"/>
          <w:szCs w:val="28"/>
        </w:rPr>
        <w:t>POUČENÍ K ORGANIZAC</w:t>
      </w:r>
      <w:r w:rsidR="000508CC">
        <w:rPr>
          <w:b/>
          <w:bCs/>
          <w:sz w:val="28"/>
          <w:szCs w:val="28"/>
        </w:rPr>
        <w:t>I</w:t>
      </w:r>
      <w:r w:rsidRPr="00582141">
        <w:rPr>
          <w:b/>
          <w:bCs/>
          <w:sz w:val="28"/>
          <w:szCs w:val="28"/>
        </w:rPr>
        <w:t xml:space="preserve"> AKCÍ </w:t>
      </w:r>
      <w:r w:rsidR="000508CC">
        <w:rPr>
          <w:b/>
          <w:bCs/>
          <w:sz w:val="28"/>
          <w:szCs w:val="28"/>
        </w:rPr>
        <w:t xml:space="preserve">KONANÝCH </w:t>
      </w:r>
      <w:r w:rsidRPr="00582141">
        <w:rPr>
          <w:b/>
          <w:bCs/>
          <w:sz w:val="28"/>
          <w:szCs w:val="28"/>
        </w:rPr>
        <w:t>VE VNITŘNÍCH PROSTORECH BUDOV OBECNÍHO ÚŘADU</w:t>
      </w:r>
      <w:r w:rsidR="000508CC">
        <w:rPr>
          <w:b/>
          <w:bCs/>
          <w:sz w:val="28"/>
          <w:szCs w:val="28"/>
        </w:rPr>
        <w:t xml:space="preserve"> </w:t>
      </w:r>
      <w:r w:rsidRPr="00582141">
        <w:rPr>
          <w:b/>
          <w:bCs/>
          <w:sz w:val="28"/>
          <w:szCs w:val="28"/>
        </w:rPr>
        <w:t>TÝN NAD BEČVOU</w:t>
      </w:r>
    </w:p>
    <w:bookmarkEnd w:id="0"/>
    <w:p w14:paraId="4EAB1E0F" w14:textId="77777777" w:rsidR="00582141" w:rsidRPr="00582141" w:rsidRDefault="00582141" w:rsidP="00582141"/>
    <w:p w14:paraId="15AD0A3B" w14:textId="64381318" w:rsidR="00582141" w:rsidRPr="00582141" w:rsidRDefault="00582141" w:rsidP="00582141">
      <w:r w:rsidRPr="00582141">
        <w:t xml:space="preserve">Na základě nařízení mimořádných opatření Ministerstvem zdravotnictví podle § 80 odst. 1 písm. g) zákona č. 258/2000 Sb., o ochraně veřejného zdraví a o změně některých souvisejících zákonů, ve znění pozdějších předpisů (dále jen „zákon č. 258/2000 Sb.“), nařizuje postupem podle § 69 odst. 1 písm. i) a odst. 2 zákona č. 258/2000 Sb. k ochraně obyvatelstva a prevenci nebezpečí vzniku a rozšíření onemocnění COVID-19 způsobené novým koronavirem SARSCoV-2 toto mimořádné opatření: </w:t>
      </w:r>
    </w:p>
    <w:p w14:paraId="2A6E38AD" w14:textId="77777777" w:rsidR="00582141" w:rsidRPr="00582141" w:rsidRDefault="00582141" w:rsidP="00582141">
      <w:pPr>
        <w:numPr>
          <w:ilvl w:val="0"/>
          <w:numId w:val="11"/>
        </w:numPr>
        <w:contextualSpacing/>
      </w:pPr>
      <w:r w:rsidRPr="00582141">
        <w:t xml:space="preserve">Všem osobám se s účinností ode dne 10. září 2020 do odvolání tohoto mimořádného opatření zakazuje pohyb a pobyt bez ochranných prostředků dýchacích cest (nos, ústa) jako je </w:t>
      </w:r>
      <w:r w:rsidRPr="00582141">
        <w:rPr>
          <w:b/>
          <w:bCs/>
        </w:rPr>
        <w:t>respirátor, rouška, ústenka, šátek, šál nebo jiné prostředky, které brání šíření kapének, a to ve všech vnitřních prostorech staveb Obecního úřadu Týn nad Bečvou</w:t>
      </w:r>
      <w:r w:rsidRPr="00582141">
        <w:t xml:space="preserve">. </w:t>
      </w:r>
    </w:p>
    <w:p w14:paraId="61810403" w14:textId="77777777" w:rsidR="00582141" w:rsidRPr="00582141" w:rsidRDefault="00582141" w:rsidP="00582141">
      <w:pPr>
        <w:numPr>
          <w:ilvl w:val="0"/>
          <w:numId w:val="11"/>
        </w:numPr>
        <w:contextualSpacing/>
      </w:pPr>
      <w:r w:rsidRPr="00582141">
        <w:rPr>
          <w:b/>
          <w:bCs/>
        </w:rPr>
        <w:t>Obecní úřad nenese odpovědnost</w:t>
      </w:r>
      <w:r w:rsidRPr="00582141">
        <w:t xml:space="preserve"> za organizované akce a aktivity, které nejsou v jeho organizační gesci.</w:t>
      </w:r>
    </w:p>
    <w:p w14:paraId="2D83C5A7" w14:textId="77777777" w:rsidR="00582141" w:rsidRPr="00582141" w:rsidRDefault="00582141" w:rsidP="00582141">
      <w:pPr>
        <w:numPr>
          <w:ilvl w:val="0"/>
          <w:numId w:val="11"/>
        </w:numPr>
        <w:contextualSpacing/>
      </w:pPr>
      <w:r w:rsidRPr="00582141">
        <w:t xml:space="preserve">Obecní úřad doporučuje organizátorům (pronajímatelům) vnitřních prostor budov Obecního úřadu </w:t>
      </w:r>
      <w:r w:rsidRPr="00582141">
        <w:rPr>
          <w:b/>
          <w:bCs/>
        </w:rPr>
        <w:t>nedovolit účast</w:t>
      </w:r>
      <w:r w:rsidRPr="00582141">
        <w:t xml:space="preserve"> na dané akci osobám, které vykazuji podezření nákazy Covid 19. </w:t>
      </w:r>
    </w:p>
    <w:p w14:paraId="334253FD" w14:textId="77777777" w:rsidR="00582141" w:rsidRPr="00582141" w:rsidRDefault="00582141" w:rsidP="00582141">
      <w:pPr>
        <w:numPr>
          <w:ilvl w:val="0"/>
          <w:numId w:val="11"/>
        </w:numPr>
        <w:contextualSpacing/>
      </w:pPr>
      <w:r w:rsidRPr="00582141">
        <w:t>Obecní úřad důrazně doporučuje dodržování hygienických pravidel a používání dezinfekčních prostředků.</w:t>
      </w:r>
    </w:p>
    <w:p w14:paraId="5C1F9F2C" w14:textId="77777777" w:rsidR="00582141" w:rsidRDefault="00582141" w:rsidP="00582141">
      <w:r w:rsidRPr="00582141">
        <w:rPr>
          <w:b/>
          <w:bCs/>
        </w:rPr>
        <w:t>Nařízení se nevztahuje</w:t>
      </w:r>
      <w:r w:rsidRPr="00582141">
        <w:t xml:space="preserve"> na osoby s poruchou intelektu, s poruchou autistického spektra, a kognitivní poruchou nebo se závažnou alterací duševního stavu, jejichž mentální schopnosti či aktuální duševní stav neumožňují dodržování tohoto zákazu</w:t>
      </w:r>
      <w:r>
        <w:t>.</w:t>
      </w:r>
    </w:p>
    <w:p w14:paraId="228F9072" w14:textId="77777777" w:rsidR="00582141" w:rsidRDefault="00582141" w:rsidP="00582141"/>
    <w:p w14:paraId="751F81CD" w14:textId="200F8E78" w:rsidR="00582141" w:rsidRDefault="00582141" w:rsidP="00582141">
      <w:r>
        <w:t>Nájemce:</w:t>
      </w:r>
    </w:p>
    <w:p w14:paraId="0FD96824" w14:textId="15FA17F5" w:rsidR="00582141" w:rsidRDefault="00582141" w:rsidP="00582141">
      <w:r>
        <w:t>Jméno a příjmení…………………………………………………..</w:t>
      </w:r>
    </w:p>
    <w:p w14:paraId="3675CB53" w14:textId="4C205041" w:rsidR="00582141" w:rsidRDefault="00582141" w:rsidP="00582141">
      <w:r>
        <w:t>Adresa……………………………………………………………………</w:t>
      </w:r>
    </w:p>
    <w:p w14:paraId="0EB398FF" w14:textId="3E99D30E" w:rsidR="00582141" w:rsidRDefault="00582141" w:rsidP="00582141">
      <w:r>
        <w:t>Telefonní číslo……………………………………………………….</w:t>
      </w:r>
    </w:p>
    <w:p w14:paraId="2E428971" w14:textId="4B850961" w:rsidR="00582141" w:rsidRDefault="00582141" w:rsidP="00582141">
      <w:r>
        <w:t>Předpokládaný počet účastníků……………………………..</w:t>
      </w:r>
    </w:p>
    <w:p w14:paraId="49C5B8DC" w14:textId="4151BBF8" w:rsidR="00582141" w:rsidRDefault="00582141" w:rsidP="00582141"/>
    <w:p w14:paraId="6A126BCD" w14:textId="0B44F32B" w:rsidR="00582141" w:rsidRDefault="00582141" w:rsidP="00582141">
      <w:pPr>
        <w:rPr>
          <w:sz w:val="20"/>
          <w:szCs w:val="20"/>
        </w:rPr>
      </w:pPr>
      <w:r w:rsidRPr="00582141">
        <w:t xml:space="preserve">Nájemce </w:t>
      </w:r>
      <w:r w:rsidRPr="00582141">
        <w:rPr>
          <w:sz w:val="20"/>
          <w:szCs w:val="20"/>
        </w:rPr>
        <w:t xml:space="preserve">byl </w:t>
      </w:r>
      <w:r>
        <w:rPr>
          <w:sz w:val="20"/>
          <w:szCs w:val="20"/>
        </w:rPr>
        <w:t>poučen</w:t>
      </w:r>
      <w:r w:rsidRPr="00582141">
        <w:rPr>
          <w:sz w:val="20"/>
          <w:szCs w:val="20"/>
        </w:rPr>
        <w:t xml:space="preserve"> </w:t>
      </w:r>
      <w:r>
        <w:rPr>
          <w:sz w:val="20"/>
          <w:szCs w:val="20"/>
        </w:rPr>
        <w:t>s organizací akcí ve vnitřních prostorech</w:t>
      </w:r>
      <w:r w:rsidRPr="00582141">
        <w:rPr>
          <w:sz w:val="20"/>
          <w:szCs w:val="20"/>
        </w:rPr>
        <w:t xml:space="preserve"> </w:t>
      </w:r>
      <w:r>
        <w:rPr>
          <w:sz w:val="20"/>
          <w:szCs w:val="20"/>
        </w:rPr>
        <w:t>budov obecního úřadu Týn nad Bečvou.</w:t>
      </w:r>
    </w:p>
    <w:p w14:paraId="69DD80D3" w14:textId="71A3FCFC" w:rsidR="00582141" w:rsidRDefault="00582141" w:rsidP="00582141">
      <w:pPr>
        <w:rPr>
          <w:sz w:val="20"/>
          <w:szCs w:val="20"/>
        </w:rPr>
      </w:pPr>
    </w:p>
    <w:p w14:paraId="34C8D277" w14:textId="367225BB" w:rsidR="00D47FC2" w:rsidRPr="00D47FC2" w:rsidRDefault="00582141" w:rsidP="0055403E">
      <w:pPr>
        <w:rPr>
          <w:rFonts w:asciiTheme="majorHAnsi" w:hAnsiTheme="majorHAnsi" w:cstheme="majorHAnsi"/>
          <w:sz w:val="48"/>
          <w:szCs w:val="48"/>
        </w:rPr>
      </w:pPr>
      <w:r>
        <w:rPr>
          <w:sz w:val="20"/>
          <w:szCs w:val="20"/>
        </w:rPr>
        <w:t>V Týně nad Bečvou dne……………………………….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Podpis: ……………………………………………….</w:t>
      </w:r>
      <w:r>
        <w:rPr>
          <w:sz w:val="20"/>
          <w:szCs w:val="20"/>
        </w:rPr>
        <w:tab/>
      </w:r>
    </w:p>
    <w:sectPr w:rsidR="00D47FC2" w:rsidRPr="00D47FC2" w:rsidSect="00EB7475">
      <w:headerReference w:type="default" r:id="rId7"/>
      <w:footerReference w:type="default" r:id="rId8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E4495" w14:textId="77777777" w:rsidR="007B1C93" w:rsidRDefault="007B1C93" w:rsidP="00E26734">
      <w:pPr>
        <w:spacing w:after="0" w:line="240" w:lineRule="auto"/>
      </w:pPr>
      <w:r>
        <w:separator/>
      </w:r>
    </w:p>
  </w:endnote>
  <w:endnote w:type="continuationSeparator" w:id="0">
    <w:p w14:paraId="25F4999E" w14:textId="77777777" w:rsidR="007B1C93" w:rsidRDefault="007B1C93" w:rsidP="00E2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AF58A" w14:textId="77777777" w:rsidR="003B3AB9" w:rsidRPr="009A17A2" w:rsidRDefault="00420E2D" w:rsidP="009A0C42">
    <w:pPr>
      <w:pStyle w:val="Zpat"/>
      <w:pBdr>
        <w:top w:val="single" w:sz="4" w:space="1" w:color="auto"/>
      </w:pBdr>
      <w:rPr>
        <w:rFonts w:asciiTheme="majorHAnsi" w:hAnsiTheme="majorHAnsi" w:cstheme="majorHAnsi"/>
        <w:sz w:val="18"/>
        <w:szCs w:val="18"/>
      </w:rPr>
    </w:pPr>
    <w:r w:rsidRPr="009A17A2">
      <w:rPr>
        <w:rFonts w:asciiTheme="majorHAnsi" w:hAnsiTheme="majorHAnsi" w:cstheme="majorHAnsi"/>
        <w:sz w:val="18"/>
        <w:szCs w:val="18"/>
      </w:rPr>
      <w:t>Obec Týn nad Bečvou, Náves B. Smetany 68, 751 31</w:t>
    </w:r>
  </w:p>
  <w:p w14:paraId="7C5A69A6" w14:textId="77777777" w:rsidR="003B3AB9" w:rsidRPr="009A17A2" w:rsidRDefault="00420E2D" w:rsidP="003B3AB9">
    <w:pPr>
      <w:pStyle w:val="Zpat"/>
      <w:rPr>
        <w:rFonts w:asciiTheme="majorHAnsi" w:hAnsiTheme="majorHAnsi" w:cstheme="majorHAnsi"/>
        <w:sz w:val="18"/>
        <w:szCs w:val="18"/>
      </w:rPr>
    </w:pPr>
    <w:r w:rsidRPr="009A17A2">
      <w:rPr>
        <w:rFonts w:asciiTheme="majorHAnsi" w:hAnsiTheme="majorHAnsi" w:cstheme="majorHAnsi"/>
        <w:sz w:val="18"/>
        <w:szCs w:val="18"/>
      </w:rPr>
      <w:t>IČ - 00850641</w:t>
    </w:r>
  </w:p>
  <w:p w14:paraId="33940030" w14:textId="77777777" w:rsidR="003B3AB9" w:rsidRPr="009A17A2" w:rsidRDefault="00420E2D" w:rsidP="003B3AB9">
    <w:pPr>
      <w:pStyle w:val="Zpat"/>
      <w:rPr>
        <w:rFonts w:asciiTheme="majorHAnsi" w:hAnsiTheme="majorHAnsi" w:cstheme="majorHAnsi"/>
        <w:sz w:val="18"/>
        <w:szCs w:val="18"/>
      </w:rPr>
    </w:pPr>
    <w:r w:rsidRPr="009A17A2">
      <w:rPr>
        <w:rFonts w:asciiTheme="majorHAnsi" w:hAnsiTheme="majorHAnsi" w:cstheme="majorHAnsi"/>
        <w:sz w:val="18"/>
        <w:szCs w:val="18"/>
      </w:rPr>
      <w:t>T: 581 797 077</w:t>
    </w:r>
  </w:p>
  <w:p w14:paraId="4FD80714" w14:textId="77777777" w:rsidR="003B3AB9" w:rsidRPr="009A17A2" w:rsidRDefault="00420E2D" w:rsidP="003B3AB9">
    <w:pPr>
      <w:pStyle w:val="Zpat"/>
      <w:rPr>
        <w:rFonts w:asciiTheme="majorHAnsi" w:hAnsiTheme="majorHAnsi" w:cstheme="majorHAnsi"/>
        <w:sz w:val="18"/>
        <w:szCs w:val="18"/>
      </w:rPr>
    </w:pPr>
    <w:r w:rsidRPr="009A17A2">
      <w:rPr>
        <w:rFonts w:asciiTheme="majorHAnsi" w:hAnsiTheme="majorHAnsi" w:cstheme="majorHAnsi"/>
        <w:sz w:val="18"/>
        <w:szCs w:val="18"/>
      </w:rPr>
      <w:t xml:space="preserve">E: </w:t>
    </w:r>
    <w:hyperlink r:id="rId1" w:history="1">
      <w:r w:rsidRPr="009A17A2">
        <w:rPr>
          <w:rStyle w:val="Hypertextovodkaz"/>
          <w:rFonts w:asciiTheme="majorHAnsi" w:hAnsiTheme="majorHAnsi" w:cstheme="majorHAnsi"/>
          <w:color w:val="auto"/>
          <w:sz w:val="18"/>
          <w:szCs w:val="18"/>
          <w:u w:val="none"/>
        </w:rPr>
        <w:t>obec@tynnadbecvou.cz</w:t>
      </w:r>
    </w:hyperlink>
  </w:p>
  <w:p w14:paraId="2D947BB5" w14:textId="77777777" w:rsidR="00F21138" w:rsidRPr="009A17A2" w:rsidRDefault="007B1C93">
    <w:pPr>
      <w:pStyle w:val="Zpat"/>
      <w:rPr>
        <w:rFonts w:asciiTheme="majorHAnsi" w:hAnsiTheme="majorHAnsi" w:cstheme="majorHAnsi"/>
        <w:sz w:val="18"/>
        <w:szCs w:val="18"/>
      </w:rPr>
    </w:pPr>
    <w:hyperlink r:id="rId2" w:history="1">
      <w:r w:rsidR="00420E2D" w:rsidRPr="009A17A2">
        <w:rPr>
          <w:rStyle w:val="Hypertextovodkaz"/>
          <w:rFonts w:asciiTheme="majorHAnsi" w:hAnsiTheme="majorHAnsi" w:cstheme="majorHAnsi"/>
          <w:color w:val="FF0000"/>
          <w:sz w:val="18"/>
          <w:szCs w:val="18"/>
        </w:rPr>
        <w:t>www.tynnadbecvou.cz</w:t>
      </w:r>
    </w:hyperlink>
    <w:r w:rsidR="00420E2D" w:rsidRPr="009A17A2">
      <w:rPr>
        <w:rFonts w:asciiTheme="majorHAnsi" w:hAnsiTheme="majorHAnsi" w:cstheme="majorHAnsi"/>
        <w:sz w:val="18"/>
        <w:szCs w:val="18"/>
      </w:rPr>
      <w:tab/>
    </w:r>
    <w:r w:rsidR="00420E2D" w:rsidRPr="009A17A2">
      <w:rPr>
        <w:rFonts w:asciiTheme="majorHAnsi" w:hAnsiTheme="majorHAnsi" w:cstheme="majorHAnsi"/>
        <w:sz w:val="18"/>
        <w:szCs w:val="18"/>
      </w:rPr>
      <w:tab/>
      <w:t xml:space="preserve">Stránka </w:t>
    </w:r>
    <w:r w:rsidR="00420E2D" w:rsidRPr="009A17A2">
      <w:rPr>
        <w:rFonts w:asciiTheme="majorHAnsi" w:hAnsiTheme="majorHAnsi" w:cstheme="majorHAnsi"/>
        <w:b/>
        <w:bCs/>
        <w:sz w:val="18"/>
        <w:szCs w:val="18"/>
      </w:rPr>
      <w:fldChar w:fldCharType="begin"/>
    </w:r>
    <w:r w:rsidR="00420E2D" w:rsidRPr="009A17A2"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420E2D" w:rsidRPr="009A17A2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420E2D" w:rsidRPr="009A17A2">
      <w:rPr>
        <w:rFonts w:asciiTheme="majorHAnsi" w:hAnsiTheme="majorHAnsi" w:cstheme="majorHAnsi"/>
        <w:b/>
        <w:bCs/>
        <w:sz w:val="18"/>
        <w:szCs w:val="18"/>
      </w:rPr>
      <w:t>1</w:t>
    </w:r>
    <w:r w:rsidR="00420E2D" w:rsidRPr="009A17A2">
      <w:rPr>
        <w:rFonts w:asciiTheme="majorHAnsi" w:hAnsiTheme="majorHAnsi" w:cstheme="majorHAnsi"/>
        <w:b/>
        <w:bCs/>
        <w:sz w:val="18"/>
        <w:szCs w:val="18"/>
      </w:rPr>
      <w:fldChar w:fldCharType="end"/>
    </w:r>
    <w:r w:rsidR="00420E2D" w:rsidRPr="009A17A2">
      <w:rPr>
        <w:rFonts w:asciiTheme="majorHAnsi" w:hAnsiTheme="majorHAnsi" w:cstheme="majorHAnsi"/>
        <w:sz w:val="18"/>
        <w:szCs w:val="18"/>
      </w:rPr>
      <w:t xml:space="preserve"> z </w:t>
    </w:r>
    <w:r w:rsidR="00420E2D" w:rsidRPr="009A17A2">
      <w:rPr>
        <w:rFonts w:asciiTheme="majorHAnsi" w:hAnsiTheme="majorHAnsi" w:cstheme="majorHAnsi"/>
        <w:b/>
        <w:bCs/>
        <w:sz w:val="18"/>
        <w:szCs w:val="18"/>
      </w:rPr>
      <w:fldChar w:fldCharType="begin"/>
    </w:r>
    <w:r w:rsidR="00420E2D" w:rsidRPr="009A17A2">
      <w:rPr>
        <w:rFonts w:asciiTheme="majorHAnsi" w:hAnsiTheme="majorHAnsi" w:cstheme="majorHAnsi"/>
        <w:b/>
        <w:bCs/>
        <w:sz w:val="18"/>
        <w:szCs w:val="18"/>
      </w:rPr>
      <w:instrText>NUMPAGES  \* Arabic  \* MERGEFORMAT</w:instrText>
    </w:r>
    <w:r w:rsidR="00420E2D" w:rsidRPr="009A17A2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420E2D" w:rsidRPr="009A17A2">
      <w:rPr>
        <w:rFonts w:asciiTheme="majorHAnsi" w:hAnsiTheme="majorHAnsi" w:cstheme="majorHAnsi"/>
        <w:b/>
        <w:bCs/>
        <w:sz w:val="18"/>
        <w:szCs w:val="18"/>
      </w:rPr>
      <w:t>2</w:t>
    </w:r>
    <w:r w:rsidR="00420E2D" w:rsidRPr="009A17A2">
      <w:rPr>
        <w:rFonts w:asciiTheme="majorHAnsi" w:hAnsiTheme="majorHAnsi" w:cstheme="maj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79FD0" w14:textId="77777777" w:rsidR="007B1C93" w:rsidRDefault="007B1C93" w:rsidP="00E26734">
      <w:pPr>
        <w:spacing w:after="0" w:line="240" w:lineRule="auto"/>
      </w:pPr>
      <w:r>
        <w:separator/>
      </w:r>
    </w:p>
  </w:footnote>
  <w:footnote w:type="continuationSeparator" w:id="0">
    <w:p w14:paraId="5544FBD3" w14:textId="77777777" w:rsidR="007B1C93" w:rsidRDefault="007B1C93" w:rsidP="00E2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7278" w14:textId="77777777" w:rsidR="00E50023" w:rsidRPr="00E50023" w:rsidRDefault="00420E2D" w:rsidP="00E50023">
    <w:pPr>
      <w:pStyle w:val="Zhlav"/>
      <w:rPr>
        <w:rFonts w:asciiTheme="majorHAnsi" w:hAnsiTheme="majorHAnsi" w:cstheme="majorHAnsi"/>
        <w:b/>
        <w:sz w:val="40"/>
        <w:szCs w:val="40"/>
      </w:rPr>
    </w:pPr>
    <w:bookmarkStart w:id="1" w:name="_Hlk9859165"/>
    <w:bookmarkStart w:id="2" w:name="_Hlk9859166"/>
    <w:r w:rsidRPr="00E50023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59264" behindDoc="0" locked="1" layoutInCell="1" allowOverlap="1" wp14:anchorId="7D6FF7FF" wp14:editId="4B89E6F9">
          <wp:simplePos x="0" y="0"/>
          <wp:positionH relativeFrom="column">
            <wp:posOffset>-635</wp:posOffset>
          </wp:positionH>
          <wp:positionV relativeFrom="paragraph">
            <wp:posOffset>-252095</wp:posOffset>
          </wp:positionV>
          <wp:extent cx="730800" cy="799200"/>
          <wp:effectExtent l="0" t="0" r="0" b="127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_Týn nad Bečvo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023">
      <w:rPr>
        <w:rFonts w:asciiTheme="majorHAnsi" w:hAnsiTheme="majorHAnsi" w:cstheme="majorHAnsi"/>
        <w:b/>
        <w:sz w:val="40"/>
        <w:szCs w:val="40"/>
      </w:rPr>
      <w:t xml:space="preserve">Obec Týn nad Bečvou, </w:t>
    </w:r>
  </w:p>
  <w:p w14:paraId="01125039" w14:textId="77777777" w:rsidR="00456A1C" w:rsidRPr="00E50023" w:rsidRDefault="00420E2D" w:rsidP="009A0C42">
    <w:pPr>
      <w:pStyle w:val="Zhlav"/>
      <w:pBdr>
        <w:bottom w:val="single" w:sz="4" w:space="1" w:color="auto"/>
      </w:pBdr>
      <w:rPr>
        <w:rFonts w:asciiTheme="majorHAnsi" w:hAnsiTheme="majorHAnsi" w:cstheme="majorHAnsi"/>
        <w:b/>
        <w:sz w:val="32"/>
        <w:szCs w:val="32"/>
      </w:rPr>
    </w:pPr>
    <w:r w:rsidRPr="00E50023">
      <w:rPr>
        <w:rFonts w:asciiTheme="majorHAnsi" w:hAnsiTheme="majorHAnsi" w:cstheme="majorHAnsi"/>
        <w:sz w:val="32"/>
        <w:szCs w:val="32"/>
      </w:rPr>
      <w:t>Náves B. Smetany 68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16B2"/>
    <w:multiLevelType w:val="hybridMultilevel"/>
    <w:tmpl w:val="87FEB450"/>
    <w:lvl w:ilvl="0" w:tplc="8342F944">
      <w:start w:val="3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23F93"/>
    <w:multiLevelType w:val="hybridMultilevel"/>
    <w:tmpl w:val="A418A206"/>
    <w:lvl w:ilvl="0" w:tplc="FA1A72E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AED309F"/>
    <w:multiLevelType w:val="hybridMultilevel"/>
    <w:tmpl w:val="F462FD90"/>
    <w:lvl w:ilvl="0" w:tplc="9C18E23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943"/>
    <w:multiLevelType w:val="hybridMultilevel"/>
    <w:tmpl w:val="FB9C4C88"/>
    <w:lvl w:ilvl="0" w:tplc="8342F944">
      <w:start w:val="3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53539B"/>
    <w:multiLevelType w:val="hybridMultilevel"/>
    <w:tmpl w:val="74928FC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40E038F"/>
    <w:multiLevelType w:val="hybridMultilevel"/>
    <w:tmpl w:val="77A68144"/>
    <w:lvl w:ilvl="0" w:tplc="8342F944">
      <w:start w:val="3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3359A7"/>
    <w:multiLevelType w:val="hybridMultilevel"/>
    <w:tmpl w:val="5AC493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D712E"/>
    <w:multiLevelType w:val="hybridMultilevel"/>
    <w:tmpl w:val="99BEA0E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8747C6"/>
    <w:multiLevelType w:val="hybridMultilevel"/>
    <w:tmpl w:val="CEC01C7E"/>
    <w:lvl w:ilvl="0" w:tplc="73C4B2B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83FA3"/>
    <w:multiLevelType w:val="hybridMultilevel"/>
    <w:tmpl w:val="369ED4EA"/>
    <w:lvl w:ilvl="0" w:tplc="8342F944">
      <w:start w:val="3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8410B4"/>
    <w:multiLevelType w:val="hybridMultilevel"/>
    <w:tmpl w:val="2FAAE96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34"/>
    <w:rsid w:val="000508CC"/>
    <w:rsid w:val="00112486"/>
    <w:rsid w:val="0013309F"/>
    <w:rsid w:val="001F2279"/>
    <w:rsid w:val="0038691B"/>
    <w:rsid w:val="00420E2D"/>
    <w:rsid w:val="004572C9"/>
    <w:rsid w:val="00491CC1"/>
    <w:rsid w:val="004A1594"/>
    <w:rsid w:val="0055403E"/>
    <w:rsid w:val="00582141"/>
    <w:rsid w:val="006165C0"/>
    <w:rsid w:val="00670166"/>
    <w:rsid w:val="007B1C93"/>
    <w:rsid w:val="00814C08"/>
    <w:rsid w:val="008775F2"/>
    <w:rsid w:val="00941BAA"/>
    <w:rsid w:val="009A17A2"/>
    <w:rsid w:val="009C42FC"/>
    <w:rsid w:val="00A50474"/>
    <w:rsid w:val="00A80D88"/>
    <w:rsid w:val="00AB4BB6"/>
    <w:rsid w:val="00AE7116"/>
    <w:rsid w:val="00C17182"/>
    <w:rsid w:val="00D415BE"/>
    <w:rsid w:val="00D47FC2"/>
    <w:rsid w:val="00D95BC6"/>
    <w:rsid w:val="00DB7E66"/>
    <w:rsid w:val="00E26734"/>
    <w:rsid w:val="00E47CCE"/>
    <w:rsid w:val="00F9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EF48"/>
  <w15:chartTrackingRefBased/>
  <w15:docId w15:val="{CF38A0E2-1981-4851-BD6C-E4E5FFA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0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734"/>
  </w:style>
  <w:style w:type="paragraph" w:styleId="Zpat">
    <w:name w:val="footer"/>
    <w:basedOn w:val="Normln"/>
    <w:link w:val="ZpatChar"/>
    <w:uiPriority w:val="99"/>
    <w:unhideWhenUsed/>
    <w:rsid w:val="00E2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734"/>
  </w:style>
  <w:style w:type="character" w:styleId="Hypertextovodkaz">
    <w:name w:val="Hyperlink"/>
    <w:basedOn w:val="Standardnpsmoodstavce"/>
    <w:uiPriority w:val="99"/>
    <w:unhideWhenUsed/>
    <w:rsid w:val="00E26734"/>
    <w:rPr>
      <w:color w:val="0563C1" w:themeColor="hyperlink"/>
      <w:u w:val="single"/>
    </w:rPr>
  </w:style>
  <w:style w:type="paragraph" w:customStyle="1" w:styleId="Standard">
    <w:name w:val="Standard"/>
    <w:rsid w:val="00E267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734"/>
    <w:pPr>
      <w:widowControl w:val="0"/>
      <w:suppressAutoHyphens/>
      <w:autoSpaceDN w:val="0"/>
      <w:spacing w:after="0" w:line="240" w:lineRule="auto"/>
      <w:ind w:left="708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47CC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47CCE"/>
    <w:rPr>
      <w:rFonts w:ascii="MS Sans Serif" w:eastAsia="Times New Roman" w:hAnsi="MS Sans Serif" w:cs="MS Sans Serif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ynnadbecvou.cz" TargetMode="External"/><Relationship Id="rId1" Type="http://schemas.openxmlformats.org/officeDocument/2006/relationships/hyperlink" Target="mailto:obec@tynnadbecvo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Ryšánek</dc:creator>
  <cp:keywords/>
  <dc:description/>
  <cp:lastModifiedBy>Varekova</cp:lastModifiedBy>
  <cp:revision>4</cp:revision>
  <cp:lastPrinted>2020-09-15T11:24:00Z</cp:lastPrinted>
  <dcterms:created xsi:type="dcterms:W3CDTF">2020-09-15T11:25:00Z</dcterms:created>
  <dcterms:modified xsi:type="dcterms:W3CDTF">2020-09-16T09:18:00Z</dcterms:modified>
</cp:coreProperties>
</file>